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2C4B" w:rsidRPr="008114B2" w:rsidRDefault="00881082" w:rsidP="00881082">
      <w:pPr>
        <w:spacing w:line="276" w:lineRule="auto"/>
        <w:ind w:left="8496"/>
        <w:jc w:val="right"/>
        <w:rPr>
          <w:sz w:val="22"/>
          <w:szCs w:val="22"/>
        </w:rPr>
      </w:pPr>
      <w:r>
        <w:rPr>
          <w:sz w:val="22"/>
          <w:szCs w:val="22"/>
        </w:rPr>
        <w:t>Allegato A3</w:t>
      </w:r>
    </w:p>
    <w:p w:rsidR="00505B03" w:rsidRPr="00695FB3" w:rsidRDefault="00162C5D" w:rsidP="00276780">
      <w:pPr>
        <w:jc w:val="center"/>
        <w:rPr>
          <w:b/>
          <w:sz w:val="22"/>
          <w:szCs w:val="22"/>
          <w:lang w:eastAsia="en-US"/>
        </w:rPr>
      </w:pPr>
      <w:r>
        <w:rPr>
          <w:b/>
          <w:sz w:val="22"/>
          <w:szCs w:val="22"/>
          <w:lang w:eastAsia="en-US"/>
        </w:rPr>
        <w:t xml:space="preserve"> </w:t>
      </w:r>
      <w:r w:rsidR="002B5026" w:rsidRPr="00695FB3">
        <w:rPr>
          <w:b/>
          <w:sz w:val="22"/>
          <w:szCs w:val="22"/>
          <w:lang w:eastAsia="en-US"/>
        </w:rPr>
        <w:t>D</w:t>
      </w:r>
      <w:r w:rsidR="00505B03" w:rsidRPr="00695FB3">
        <w:rPr>
          <w:b/>
          <w:sz w:val="22"/>
          <w:szCs w:val="22"/>
          <w:lang w:eastAsia="en-US"/>
        </w:rPr>
        <w:t xml:space="preserve">ichiarazione </w:t>
      </w:r>
      <w:r w:rsidR="00F2617F" w:rsidRPr="00695FB3">
        <w:rPr>
          <w:b/>
          <w:sz w:val="22"/>
          <w:szCs w:val="22"/>
          <w:lang w:eastAsia="en-US"/>
        </w:rPr>
        <w:t xml:space="preserve">sull’insussistenza di cause di </w:t>
      </w:r>
      <w:proofErr w:type="spellStart"/>
      <w:r w:rsidR="00CF3FB9">
        <w:rPr>
          <w:b/>
          <w:sz w:val="22"/>
          <w:szCs w:val="22"/>
          <w:lang w:eastAsia="en-US"/>
        </w:rPr>
        <w:t>inconferibilità</w:t>
      </w:r>
      <w:proofErr w:type="spellEnd"/>
    </w:p>
    <w:p w:rsidR="00505B03" w:rsidRPr="00881082" w:rsidRDefault="00505B03" w:rsidP="00276780">
      <w:pPr>
        <w:jc w:val="center"/>
        <w:rPr>
          <w:b/>
          <w:sz w:val="22"/>
          <w:szCs w:val="22"/>
          <w:lang w:eastAsia="en-US"/>
        </w:rPr>
      </w:pPr>
      <w:r w:rsidRPr="00881082">
        <w:rPr>
          <w:b/>
          <w:sz w:val="22"/>
          <w:szCs w:val="22"/>
          <w:lang w:eastAsia="en-US"/>
        </w:rPr>
        <w:t xml:space="preserve">-art. </w:t>
      </w:r>
      <w:r w:rsidR="00F2617F" w:rsidRPr="00881082">
        <w:rPr>
          <w:b/>
          <w:sz w:val="22"/>
          <w:szCs w:val="22"/>
          <w:lang w:eastAsia="en-US"/>
        </w:rPr>
        <w:t>20</w:t>
      </w:r>
      <w:r w:rsidR="00CF3FB9" w:rsidRPr="00881082">
        <w:rPr>
          <w:b/>
          <w:sz w:val="22"/>
          <w:szCs w:val="22"/>
          <w:lang w:eastAsia="en-US"/>
        </w:rPr>
        <w:t>, c.1</w:t>
      </w:r>
      <w:r w:rsidR="00D86BEF" w:rsidRPr="00881082">
        <w:rPr>
          <w:b/>
          <w:sz w:val="22"/>
          <w:szCs w:val="22"/>
          <w:lang w:eastAsia="en-US"/>
        </w:rPr>
        <w:t>,</w:t>
      </w:r>
      <w:r w:rsidR="00601CA5" w:rsidRPr="00881082">
        <w:rPr>
          <w:b/>
          <w:sz w:val="22"/>
          <w:szCs w:val="22"/>
          <w:lang w:eastAsia="en-US"/>
        </w:rPr>
        <w:t xml:space="preserve"> </w:t>
      </w:r>
      <w:r w:rsidR="00165BE1">
        <w:rPr>
          <w:b/>
          <w:sz w:val="22"/>
          <w:szCs w:val="22"/>
          <w:lang w:eastAsia="en-US"/>
        </w:rPr>
        <w:t>d</w:t>
      </w:r>
      <w:r w:rsidR="00D86BEF" w:rsidRPr="00881082">
        <w:rPr>
          <w:b/>
          <w:sz w:val="22"/>
          <w:szCs w:val="22"/>
          <w:lang w:eastAsia="en-US"/>
        </w:rPr>
        <w:t>.</w:t>
      </w:r>
      <w:r w:rsidR="00165BE1">
        <w:rPr>
          <w:b/>
          <w:sz w:val="22"/>
          <w:szCs w:val="22"/>
          <w:lang w:eastAsia="en-US"/>
        </w:rPr>
        <w:t>l</w:t>
      </w:r>
      <w:r w:rsidR="00D86BEF" w:rsidRPr="00881082">
        <w:rPr>
          <w:b/>
          <w:sz w:val="22"/>
          <w:szCs w:val="22"/>
          <w:lang w:eastAsia="en-US"/>
        </w:rPr>
        <w:t>gs.</w:t>
      </w:r>
      <w:r w:rsidR="00601CA5" w:rsidRPr="00881082">
        <w:rPr>
          <w:b/>
          <w:sz w:val="22"/>
          <w:szCs w:val="22"/>
          <w:lang w:eastAsia="en-US"/>
        </w:rPr>
        <w:t xml:space="preserve"> n. 39</w:t>
      </w:r>
      <w:r w:rsidRPr="00881082">
        <w:rPr>
          <w:b/>
          <w:sz w:val="22"/>
          <w:szCs w:val="22"/>
          <w:lang w:eastAsia="en-US"/>
        </w:rPr>
        <w:t>/2013-</w:t>
      </w:r>
    </w:p>
    <w:p w:rsidR="002F6CAE" w:rsidRPr="00881082" w:rsidRDefault="002F6CAE" w:rsidP="0031594C">
      <w:pPr>
        <w:spacing w:line="360" w:lineRule="auto"/>
        <w:jc w:val="both"/>
        <w:rPr>
          <w:sz w:val="22"/>
          <w:szCs w:val="22"/>
          <w:lang w:eastAsia="en-US"/>
        </w:rPr>
      </w:pPr>
    </w:p>
    <w:p w:rsidR="004505FF" w:rsidRPr="00A647B5" w:rsidRDefault="00360E55" w:rsidP="0031594C">
      <w:pPr>
        <w:spacing w:line="360" w:lineRule="auto"/>
        <w:ind w:left="284" w:right="139"/>
        <w:jc w:val="both"/>
        <w:rPr>
          <w:sz w:val="22"/>
          <w:szCs w:val="22"/>
        </w:rPr>
      </w:pPr>
      <w:r>
        <w:rPr>
          <w:sz w:val="22"/>
          <w:szCs w:val="22"/>
          <w:lang w:eastAsia="en-US"/>
        </w:rPr>
        <w:t>I</w:t>
      </w:r>
      <w:r w:rsidR="006F7B2A">
        <w:rPr>
          <w:sz w:val="22"/>
          <w:szCs w:val="22"/>
          <w:lang w:eastAsia="en-US"/>
        </w:rPr>
        <w:t>l</w:t>
      </w:r>
      <w:r w:rsidR="00AA51FF">
        <w:rPr>
          <w:sz w:val="22"/>
          <w:szCs w:val="22"/>
          <w:lang w:eastAsia="en-US"/>
        </w:rPr>
        <w:t>/la</w:t>
      </w:r>
      <w:r w:rsidR="006F7B2A">
        <w:rPr>
          <w:sz w:val="22"/>
          <w:szCs w:val="22"/>
          <w:lang w:eastAsia="en-US"/>
        </w:rPr>
        <w:t xml:space="preserve"> sottoscritto</w:t>
      </w:r>
      <w:r w:rsidR="00AA51FF">
        <w:rPr>
          <w:sz w:val="22"/>
          <w:szCs w:val="22"/>
          <w:lang w:eastAsia="en-US"/>
        </w:rPr>
        <w:t>/a</w:t>
      </w:r>
      <w:r w:rsidR="00A745F6">
        <w:rPr>
          <w:sz w:val="22"/>
          <w:szCs w:val="22"/>
          <w:lang w:eastAsia="en-US"/>
        </w:rPr>
        <w:t xml:space="preserve"> </w:t>
      </w:r>
      <w:r w:rsidR="00D86BEF">
        <w:rPr>
          <w:sz w:val="22"/>
          <w:szCs w:val="22"/>
          <w:lang w:eastAsia="en-US"/>
        </w:rPr>
        <w:t>…………….</w:t>
      </w:r>
      <w:r w:rsidR="00615CC2">
        <w:rPr>
          <w:sz w:val="22"/>
          <w:szCs w:val="22"/>
          <w:lang w:eastAsia="en-US"/>
        </w:rPr>
        <w:t xml:space="preserve"> </w:t>
      </w:r>
      <w:r w:rsidR="00AA51FF">
        <w:rPr>
          <w:sz w:val="22"/>
          <w:szCs w:val="22"/>
          <w:lang w:eastAsia="en-US"/>
        </w:rPr>
        <w:t>n</w:t>
      </w:r>
      <w:r w:rsidR="00E75E0C">
        <w:rPr>
          <w:sz w:val="22"/>
          <w:szCs w:val="22"/>
          <w:lang w:eastAsia="en-US"/>
        </w:rPr>
        <w:t>ato</w:t>
      </w:r>
      <w:r w:rsidR="00AA51FF">
        <w:rPr>
          <w:sz w:val="22"/>
          <w:szCs w:val="22"/>
          <w:lang w:eastAsia="en-US"/>
        </w:rPr>
        <w:t>/a</w:t>
      </w:r>
      <w:r w:rsidR="00000926">
        <w:rPr>
          <w:sz w:val="22"/>
          <w:szCs w:val="22"/>
          <w:lang w:eastAsia="en-US"/>
        </w:rPr>
        <w:t xml:space="preserve"> il</w:t>
      </w:r>
      <w:r w:rsidR="00C2024F">
        <w:rPr>
          <w:sz w:val="22"/>
          <w:szCs w:val="22"/>
          <w:lang w:eastAsia="en-US"/>
        </w:rPr>
        <w:t xml:space="preserve"> </w:t>
      </w:r>
      <w:r w:rsidR="00D86BEF">
        <w:rPr>
          <w:sz w:val="22"/>
          <w:szCs w:val="22"/>
          <w:lang w:eastAsia="en-US"/>
        </w:rPr>
        <w:t>………</w:t>
      </w:r>
      <w:r w:rsidR="00E75E0C" w:rsidRPr="00C2024F">
        <w:rPr>
          <w:sz w:val="22"/>
          <w:szCs w:val="22"/>
          <w:lang w:eastAsia="en-US"/>
        </w:rPr>
        <w:t>,</w:t>
      </w:r>
      <w:r w:rsidR="00D86BEF">
        <w:rPr>
          <w:sz w:val="22"/>
          <w:szCs w:val="22"/>
        </w:rPr>
        <w:t xml:space="preserve"> ai fini del</w:t>
      </w:r>
      <w:r w:rsidR="00E75E0C" w:rsidRPr="00600B99">
        <w:rPr>
          <w:sz w:val="22"/>
          <w:szCs w:val="22"/>
        </w:rPr>
        <w:t xml:space="preserve"> conferimento dell’incarico </w:t>
      </w:r>
      <w:r w:rsidR="00005AA5">
        <w:rPr>
          <w:sz w:val="22"/>
          <w:szCs w:val="22"/>
        </w:rPr>
        <w:t xml:space="preserve">di </w:t>
      </w:r>
      <w:r w:rsidR="00D95193">
        <w:rPr>
          <w:sz w:val="22"/>
          <w:szCs w:val="22"/>
        </w:rPr>
        <w:t>direttore</w:t>
      </w:r>
      <w:bookmarkStart w:id="0" w:name="_GoBack"/>
      <w:bookmarkEnd w:id="0"/>
      <w:r w:rsidR="009C74FA">
        <w:rPr>
          <w:sz w:val="22"/>
          <w:szCs w:val="22"/>
        </w:rPr>
        <w:t xml:space="preserve"> </w:t>
      </w:r>
      <w:r w:rsidR="00D50069">
        <w:rPr>
          <w:sz w:val="22"/>
          <w:szCs w:val="22"/>
        </w:rPr>
        <w:t>dell’Ufficio Speciale per la Ricostruzione</w:t>
      </w:r>
      <w:r w:rsidR="00F26583">
        <w:rPr>
          <w:sz w:val="22"/>
          <w:szCs w:val="22"/>
        </w:rPr>
        <w:t>,</w:t>
      </w:r>
      <w:r w:rsidR="00005AA5">
        <w:rPr>
          <w:sz w:val="22"/>
          <w:szCs w:val="22"/>
        </w:rPr>
        <w:t xml:space="preserve"> </w:t>
      </w:r>
      <w:r w:rsidR="00A647B5" w:rsidRPr="00A647B5">
        <w:rPr>
          <w:sz w:val="22"/>
          <w:szCs w:val="22"/>
        </w:rPr>
        <w:t xml:space="preserve">consapevole che chiunque rilasci dichiarazioni mendaci, formi atti falsi o ne faccia uso è punito ai sensi del codice penale e delle leggi speciali in materia, </w:t>
      </w:r>
      <w:r w:rsidR="00005AA5" w:rsidRPr="00A647B5">
        <w:rPr>
          <w:sz w:val="22"/>
          <w:szCs w:val="22"/>
        </w:rPr>
        <w:t xml:space="preserve">ai sensi degli artt. 46 e 47 del D.P.R. 28.12.2000, n. 445, </w:t>
      </w:r>
      <w:r w:rsidR="00A647B5" w:rsidRPr="00A647B5">
        <w:rPr>
          <w:sz w:val="22"/>
          <w:szCs w:val="22"/>
        </w:rPr>
        <w:t>sotto la propria responsabilità</w:t>
      </w:r>
    </w:p>
    <w:p w:rsidR="00C818F4" w:rsidRDefault="00C818F4" w:rsidP="0031594C">
      <w:pPr>
        <w:pStyle w:val="Paragrafoelenco"/>
        <w:spacing w:line="360" w:lineRule="auto"/>
        <w:ind w:right="139"/>
        <w:rPr>
          <w:sz w:val="22"/>
          <w:szCs w:val="22"/>
          <w:lang w:eastAsia="en-US"/>
        </w:rPr>
      </w:pPr>
    </w:p>
    <w:p w:rsidR="00C818F4" w:rsidRPr="00C818F4" w:rsidRDefault="00C818F4" w:rsidP="0031594C">
      <w:pPr>
        <w:spacing w:line="360" w:lineRule="auto"/>
        <w:ind w:right="139"/>
        <w:jc w:val="center"/>
        <w:rPr>
          <w:b/>
          <w:sz w:val="22"/>
          <w:szCs w:val="22"/>
          <w:lang w:eastAsia="en-US"/>
        </w:rPr>
      </w:pPr>
      <w:r w:rsidRPr="00C818F4">
        <w:rPr>
          <w:b/>
          <w:sz w:val="22"/>
          <w:szCs w:val="22"/>
          <w:lang w:eastAsia="en-US"/>
        </w:rPr>
        <w:t>dichiara</w:t>
      </w:r>
    </w:p>
    <w:p w:rsidR="00C818F4" w:rsidRPr="00A647B5" w:rsidRDefault="00C818F4" w:rsidP="0031594C">
      <w:pPr>
        <w:pStyle w:val="Paragrafoelenco"/>
        <w:spacing w:line="360" w:lineRule="auto"/>
        <w:ind w:left="709" w:right="139"/>
        <w:jc w:val="both"/>
        <w:rPr>
          <w:sz w:val="22"/>
          <w:szCs w:val="22"/>
          <w:lang w:eastAsia="en-US"/>
        </w:rPr>
      </w:pPr>
    </w:p>
    <w:p w:rsidR="00640E3C" w:rsidRDefault="00F2617F" w:rsidP="0031594C">
      <w:pPr>
        <w:spacing w:line="360" w:lineRule="auto"/>
        <w:ind w:left="284" w:right="139"/>
        <w:jc w:val="both"/>
        <w:rPr>
          <w:sz w:val="22"/>
          <w:szCs w:val="22"/>
          <w:lang w:eastAsia="en-US"/>
        </w:rPr>
      </w:pPr>
      <w:r w:rsidRPr="00000926">
        <w:rPr>
          <w:sz w:val="22"/>
          <w:szCs w:val="22"/>
          <w:lang w:eastAsia="en-US"/>
        </w:rPr>
        <w:t xml:space="preserve">l’insussistenza di una delle cause di </w:t>
      </w:r>
      <w:proofErr w:type="spellStart"/>
      <w:r w:rsidR="00CF3FB9" w:rsidRPr="00000926">
        <w:rPr>
          <w:sz w:val="22"/>
          <w:szCs w:val="22"/>
          <w:lang w:eastAsia="en-US"/>
        </w:rPr>
        <w:t>inconferibilità</w:t>
      </w:r>
      <w:proofErr w:type="spellEnd"/>
      <w:r w:rsidRPr="00000926">
        <w:rPr>
          <w:sz w:val="22"/>
          <w:szCs w:val="22"/>
          <w:lang w:eastAsia="en-US"/>
        </w:rPr>
        <w:t xml:space="preserve"> </w:t>
      </w:r>
      <w:r w:rsidR="00640E3C">
        <w:rPr>
          <w:sz w:val="22"/>
          <w:szCs w:val="22"/>
          <w:lang w:eastAsia="en-US"/>
        </w:rPr>
        <w:t>menzionate nei seguenti artt. del d.lgs</w:t>
      </w:r>
      <w:r w:rsidR="00005AA5">
        <w:rPr>
          <w:sz w:val="22"/>
          <w:szCs w:val="22"/>
          <w:lang w:eastAsia="en-US"/>
        </w:rPr>
        <w:t>.</w:t>
      </w:r>
      <w:r w:rsidR="00640E3C">
        <w:rPr>
          <w:sz w:val="22"/>
          <w:szCs w:val="22"/>
          <w:lang w:eastAsia="en-US"/>
        </w:rPr>
        <w:t xml:space="preserve"> n.39/2013:</w:t>
      </w:r>
    </w:p>
    <w:p w:rsidR="00F2617F" w:rsidRDefault="00640E3C" w:rsidP="0031594C">
      <w:pPr>
        <w:spacing w:line="360" w:lineRule="auto"/>
        <w:ind w:left="284" w:right="139"/>
        <w:jc w:val="both"/>
        <w:rPr>
          <w:sz w:val="22"/>
          <w:szCs w:val="22"/>
          <w:lang w:eastAsia="en-US"/>
        </w:rPr>
      </w:pPr>
      <w:r>
        <w:rPr>
          <w:sz w:val="22"/>
          <w:szCs w:val="22"/>
          <w:lang w:eastAsia="en-US"/>
        </w:rPr>
        <w:t xml:space="preserve">- Art.2: </w:t>
      </w:r>
      <w:r w:rsidRPr="00640E3C">
        <w:rPr>
          <w:sz w:val="22"/>
          <w:szCs w:val="22"/>
          <w:lang w:eastAsia="en-US"/>
        </w:rPr>
        <w:t>Ambito di applicazione</w:t>
      </w:r>
      <w:r w:rsidR="00AD58BB" w:rsidRPr="00000926">
        <w:rPr>
          <w:sz w:val="22"/>
          <w:szCs w:val="22"/>
          <w:lang w:eastAsia="en-US"/>
        </w:rPr>
        <w:t>;</w:t>
      </w:r>
    </w:p>
    <w:p w:rsidR="00640E3C" w:rsidRDefault="00640E3C" w:rsidP="0031594C">
      <w:pPr>
        <w:spacing w:line="360" w:lineRule="auto"/>
        <w:ind w:left="284" w:right="139"/>
        <w:jc w:val="both"/>
        <w:rPr>
          <w:sz w:val="22"/>
          <w:szCs w:val="22"/>
          <w:lang w:eastAsia="en-US"/>
        </w:rPr>
      </w:pPr>
      <w:r>
        <w:rPr>
          <w:sz w:val="22"/>
          <w:szCs w:val="22"/>
          <w:lang w:eastAsia="en-US"/>
        </w:rPr>
        <w:t xml:space="preserve">- Art.3: </w:t>
      </w:r>
      <w:proofErr w:type="spellStart"/>
      <w:r w:rsidRPr="00640E3C">
        <w:rPr>
          <w:sz w:val="22"/>
          <w:szCs w:val="22"/>
          <w:lang w:eastAsia="en-US"/>
        </w:rPr>
        <w:t>Inconferibilità</w:t>
      </w:r>
      <w:proofErr w:type="spellEnd"/>
      <w:r w:rsidRPr="00640E3C">
        <w:rPr>
          <w:sz w:val="22"/>
          <w:szCs w:val="22"/>
          <w:lang w:eastAsia="en-US"/>
        </w:rPr>
        <w:t xml:space="preserve"> di incarichi in caso di condanna per reati contro la pubblica amministrazione</w:t>
      </w:r>
      <w:r>
        <w:rPr>
          <w:sz w:val="22"/>
          <w:szCs w:val="22"/>
          <w:lang w:eastAsia="en-US"/>
        </w:rPr>
        <w:t>;</w:t>
      </w:r>
    </w:p>
    <w:p w:rsidR="00640E3C" w:rsidRDefault="00640E3C" w:rsidP="0031594C">
      <w:pPr>
        <w:spacing w:line="360" w:lineRule="auto"/>
        <w:ind w:left="426" w:right="139" w:hanging="142"/>
        <w:jc w:val="both"/>
        <w:rPr>
          <w:sz w:val="22"/>
          <w:szCs w:val="22"/>
          <w:lang w:eastAsia="en-US"/>
        </w:rPr>
      </w:pPr>
      <w:r>
        <w:rPr>
          <w:sz w:val="22"/>
          <w:szCs w:val="22"/>
          <w:lang w:eastAsia="en-US"/>
        </w:rPr>
        <w:t xml:space="preserve">- Art.4: </w:t>
      </w:r>
      <w:proofErr w:type="spellStart"/>
      <w:r w:rsidRPr="00640E3C">
        <w:rPr>
          <w:sz w:val="22"/>
          <w:szCs w:val="22"/>
          <w:lang w:eastAsia="en-US"/>
        </w:rPr>
        <w:t>Inconferibilità</w:t>
      </w:r>
      <w:proofErr w:type="spellEnd"/>
      <w:r w:rsidRPr="00640E3C">
        <w:rPr>
          <w:sz w:val="22"/>
          <w:szCs w:val="22"/>
          <w:lang w:eastAsia="en-US"/>
        </w:rPr>
        <w:t xml:space="preserve"> di incarichi nelle amministrazioni statali, regionali e locali a soggetti provenienti da enti di diritto privato regolati o finanziati</w:t>
      </w:r>
      <w:r>
        <w:rPr>
          <w:sz w:val="22"/>
          <w:szCs w:val="22"/>
          <w:lang w:eastAsia="en-US"/>
        </w:rPr>
        <w:t>;</w:t>
      </w:r>
    </w:p>
    <w:p w:rsidR="00640E3C" w:rsidRDefault="00640E3C" w:rsidP="0031594C">
      <w:pPr>
        <w:spacing w:line="360" w:lineRule="auto"/>
        <w:ind w:left="426" w:right="139" w:hanging="142"/>
        <w:jc w:val="both"/>
        <w:rPr>
          <w:sz w:val="22"/>
          <w:szCs w:val="22"/>
          <w:lang w:eastAsia="en-US"/>
        </w:rPr>
      </w:pPr>
      <w:r>
        <w:rPr>
          <w:sz w:val="22"/>
          <w:szCs w:val="22"/>
          <w:lang w:eastAsia="en-US"/>
        </w:rPr>
        <w:t xml:space="preserve">- Art.5: </w:t>
      </w:r>
      <w:proofErr w:type="spellStart"/>
      <w:r w:rsidRPr="00640E3C">
        <w:rPr>
          <w:sz w:val="22"/>
          <w:szCs w:val="22"/>
          <w:lang w:eastAsia="en-US"/>
        </w:rPr>
        <w:t>Inconferibilità</w:t>
      </w:r>
      <w:proofErr w:type="spellEnd"/>
      <w:r w:rsidRPr="00640E3C">
        <w:rPr>
          <w:sz w:val="22"/>
          <w:szCs w:val="22"/>
          <w:lang w:eastAsia="en-US"/>
        </w:rPr>
        <w:t xml:space="preserve"> di incarichi di direzione nelle Aziende sanitarie locali a soggetti provenienti da enti di diritto privato regolati o finanziati</w:t>
      </w:r>
      <w:r>
        <w:rPr>
          <w:sz w:val="22"/>
          <w:szCs w:val="22"/>
          <w:lang w:eastAsia="en-US"/>
        </w:rPr>
        <w:t>;</w:t>
      </w:r>
    </w:p>
    <w:p w:rsidR="00640E3C" w:rsidRDefault="00640E3C" w:rsidP="0031594C">
      <w:pPr>
        <w:spacing w:line="360" w:lineRule="auto"/>
        <w:ind w:left="284" w:right="139"/>
        <w:jc w:val="both"/>
        <w:rPr>
          <w:sz w:val="22"/>
          <w:szCs w:val="22"/>
          <w:lang w:eastAsia="en-US"/>
        </w:rPr>
      </w:pPr>
      <w:r>
        <w:rPr>
          <w:sz w:val="22"/>
          <w:szCs w:val="22"/>
          <w:lang w:eastAsia="en-US"/>
        </w:rPr>
        <w:t xml:space="preserve">- Art.6: </w:t>
      </w:r>
      <w:proofErr w:type="spellStart"/>
      <w:r w:rsidRPr="00640E3C">
        <w:rPr>
          <w:sz w:val="22"/>
          <w:szCs w:val="22"/>
          <w:lang w:eastAsia="en-US"/>
        </w:rPr>
        <w:t>Inconferibilità</w:t>
      </w:r>
      <w:proofErr w:type="spellEnd"/>
      <w:r w:rsidRPr="00640E3C">
        <w:rPr>
          <w:sz w:val="22"/>
          <w:szCs w:val="22"/>
          <w:lang w:eastAsia="en-US"/>
        </w:rPr>
        <w:t xml:space="preserve"> di incarichi a componenti di organo politico di livello nazionale</w:t>
      </w:r>
      <w:r>
        <w:rPr>
          <w:sz w:val="22"/>
          <w:szCs w:val="22"/>
          <w:lang w:eastAsia="en-US"/>
        </w:rPr>
        <w:t>;</w:t>
      </w:r>
    </w:p>
    <w:p w:rsidR="00640E3C" w:rsidRDefault="00640E3C" w:rsidP="0031594C">
      <w:pPr>
        <w:spacing w:line="360" w:lineRule="auto"/>
        <w:ind w:left="284" w:right="139"/>
        <w:jc w:val="both"/>
        <w:rPr>
          <w:sz w:val="22"/>
          <w:szCs w:val="22"/>
          <w:lang w:eastAsia="en-US"/>
        </w:rPr>
      </w:pPr>
      <w:r>
        <w:rPr>
          <w:sz w:val="22"/>
          <w:szCs w:val="22"/>
          <w:lang w:eastAsia="en-US"/>
        </w:rPr>
        <w:t xml:space="preserve">- Art.7: </w:t>
      </w:r>
      <w:proofErr w:type="spellStart"/>
      <w:r w:rsidRPr="00640E3C">
        <w:rPr>
          <w:sz w:val="22"/>
          <w:szCs w:val="22"/>
          <w:lang w:eastAsia="en-US"/>
        </w:rPr>
        <w:t>Inconferibilità</w:t>
      </w:r>
      <w:proofErr w:type="spellEnd"/>
      <w:r w:rsidRPr="00640E3C">
        <w:rPr>
          <w:sz w:val="22"/>
          <w:szCs w:val="22"/>
          <w:lang w:eastAsia="en-US"/>
        </w:rPr>
        <w:t xml:space="preserve"> di incarichi a componenti di organo politico di livello regionale e locale</w:t>
      </w:r>
      <w:r>
        <w:rPr>
          <w:sz w:val="22"/>
          <w:szCs w:val="22"/>
          <w:lang w:eastAsia="en-US"/>
        </w:rPr>
        <w:t>;</w:t>
      </w:r>
    </w:p>
    <w:p w:rsidR="00640E3C" w:rsidRPr="00000926" w:rsidRDefault="00640E3C" w:rsidP="0031594C">
      <w:pPr>
        <w:spacing w:line="360" w:lineRule="auto"/>
        <w:ind w:left="284" w:right="139"/>
        <w:jc w:val="both"/>
        <w:rPr>
          <w:sz w:val="22"/>
          <w:szCs w:val="22"/>
          <w:lang w:eastAsia="en-US"/>
        </w:rPr>
      </w:pPr>
      <w:r>
        <w:rPr>
          <w:sz w:val="22"/>
          <w:szCs w:val="22"/>
          <w:lang w:eastAsia="en-US"/>
        </w:rPr>
        <w:t xml:space="preserve">- Art.8: </w:t>
      </w:r>
      <w:proofErr w:type="spellStart"/>
      <w:r w:rsidRPr="00640E3C">
        <w:rPr>
          <w:sz w:val="22"/>
          <w:szCs w:val="22"/>
          <w:lang w:eastAsia="en-US"/>
        </w:rPr>
        <w:t>Inconferibilità</w:t>
      </w:r>
      <w:proofErr w:type="spellEnd"/>
      <w:r w:rsidRPr="00640E3C">
        <w:rPr>
          <w:sz w:val="22"/>
          <w:szCs w:val="22"/>
          <w:lang w:eastAsia="en-US"/>
        </w:rPr>
        <w:t xml:space="preserve"> di incarichi di direzione nelle Aziende sanitarie locali</w:t>
      </w:r>
      <w:r w:rsidR="00005AA5">
        <w:rPr>
          <w:sz w:val="22"/>
          <w:szCs w:val="22"/>
          <w:lang w:eastAsia="en-US"/>
        </w:rPr>
        <w:t>.</w:t>
      </w:r>
    </w:p>
    <w:p w:rsidR="00C818F4" w:rsidRPr="00C818F4" w:rsidRDefault="00C818F4" w:rsidP="0031594C">
      <w:pPr>
        <w:spacing w:line="360" w:lineRule="auto"/>
        <w:ind w:right="139"/>
        <w:rPr>
          <w:b/>
          <w:i/>
          <w:sz w:val="22"/>
          <w:szCs w:val="22"/>
          <w:lang w:eastAsia="en-US"/>
        </w:rPr>
      </w:pPr>
    </w:p>
    <w:p w:rsidR="001F3381" w:rsidRPr="00A647B5" w:rsidRDefault="001538F6" w:rsidP="0031594C">
      <w:pPr>
        <w:spacing w:line="360" w:lineRule="auto"/>
        <w:ind w:right="139"/>
        <w:jc w:val="center"/>
        <w:rPr>
          <w:b/>
          <w:sz w:val="22"/>
          <w:szCs w:val="22"/>
          <w:lang w:eastAsia="en-US"/>
        </w:rPr>
      </w:pPr>
      <w:r w:rsidRPr="00A647B5">
        <w:rPr>
          <w:b/>
          <w:sz w:val="22"/>
          <w:szCs w:val="22"/>
          <w:lang w:eastAsia="en-US"/>
        </w:rPr>
        <w:t>si impegna inoltre</w:t>
      </w:r>
    </w:p>
    <w:p w:rsidR="001538F6" w:rsidRPr="00A647B5" w:rsidRDefault="001538F6" w:rsidP="0031594C">
      <w:pPr>
        <w:spacing w:line="360" w:lineRule="auto"/>
        <w:ind w:right="139"/>
        <w:jc w:val="center"/>
        <w:rPr>
          <w:sz w:val="22"/>
          <w:szCs w:val="22"/>
          <w:lang w:eastAsia="en-US"/>
        </w:rPr>
      </w:pPr>
    </w:p>
    <w:p w:rsidR="00C818F4" w:rsidRDefault="00F2617F" w:rsidP="003F0FBC">
      <w:pPr>
        <w:spacing w:line="360" w:lineRule="auto"/>
        <w:ind w:left="360" w:right="139"/>
        <w:jc w:val="both"/>
        <w:rPr>
          <w:sz w:val="22"/>
          <w:szCs w:val="22"/>
          <w:lang w:eastAsia="en-US"/>
        </w:rPr>
      </w:pPr>
      <w:r w:rsidRPr="00C818F4">
        <w:rPr>
          <w:sz w:val="22"/>
          <w:szCs w:val="22"/>
          <w:lang w:eastAsia="en-US"/>
        </w:rPr>
        <w:t xml:space="preserve">a comunicare tempestivamente eventuali variazioni </w:t>
      </w:r>
      <w:r w:rsidR="00005AA5">
        <w:rPr>
          <w:sz w:val="22"/>
          <w:szCs w:val="22"/>
          <w:lang w:eastAsia="en-US"/>
        </w:rPr>
        <w:t>di quanto sopra riportato e dichiarato.</w:t>
      </w:r>
    </w:p>
    <w:p w:rsidR="00AF7389" w:rsidRPr="00A647B5" w:rsidRDefault="00AF7389" w:rsidP="00163B1D">
      <w:pPr>
        <w:spacing w:line="360" w:lineRule="auto"/>
        <w:rPr>
          <w:sz w:val="22"/>
          <w:szCs w:val="22"/>
          <w:lang w:eastAsia="en-US"/>
        </w:rPr>
      </w:pPr>
    </w:p>
    <w:p w:rsidR="00CD3FE4" w:rsidRPr="00A647B5" w:rsidRDefault="00360E55" w:rsidP="004C7380">
      <w:pPr>
        <w:spacing w:line="360" w:lineRule="auto"/>
        <w:ind w:firstLine="360"/>
        <w:rPr>
          <w:sz w:val="22"/>
          <w:szCs w:val="22"/>
          <w:lang w:eastAsia="en-US"/>
        </w:rPr>
      </w:pPr>
      <w:r>
        <w:rPr>
          <w:sz w:val="22"/>
          <w:szCs w:val="22"/>
          <w:lang w:eastAsia="en-US"/>
        </w:rPr>
        <w:t>D</w:t>
      </w:r>
      <w:r w:rsidR="00481426" w:rsidRPr="00A647B5">
        <w:rPr>
          <w:sz w:val="22"/>
          <w:szCs w:val="22"/>
          <w:lang w:eastAsia="en-US"/>
        </w:rPr>
        <w:t>ata</w:t>
      </w:r>
      <w:r w:rsidR="00163B1D" w:rsidRPr="00A647B5">
        <w:rPr>
          <w:sz w:val="22"/>
          <w:szCs w:val="22"/>
          <w:lang w:eastAsia="en-US"/>
        </w:rPr>
        <w:t xml:space="preserve">, ________________ </w:t>
      </w:r>
    </w:p>
    <w:p w:rsidR="001F3381" w:rsidRPr="00A647B5" w:rsidRDefault="00163B1D" w:rsidP="00636BD6">
      <w:pPr>
        <w:spacing w:line="360" w:lineRule="auto"/>
        <w:ind w:left="3540" w:firstLine="708"/>
        <w:jc w:val="center"/>
        <w:rPr>
          <w:sz w:val="22"/>
          <w:szCs w:val="22"/>
          <w:lang w:eastAsia="en-US"/>
        </w:rPr>
      </w:pPr>
      <w:r w:rsidRPr="00A647B5">
        <w:rPr>
          <w:sz w:val="22"/>
          <w:szCs w:val="22"/>
          <w:lang w:eastAsia="en-US"/>
        </w:rPr>
        <w:t>F</w:t>
      </w:r>
      <w:r w:rsidR="00757671" w:rsidRPr="00A647B5">
        <w:rPr>
          <w:sz w:val="22"/>
          <w:szCs w:val="22"/>
          <w:lang w:eastAsia="en-US"/>
        </w:rPr>
        <w:t>irma</w:t>
      </w:r>
    </w:p>
    <w:p w:rsidR="00D7444A" w:rsidRPr="00A647B5" w:rsidRDefault="002D2BB8" w:rsidP="00636BD6">
      <w:pPr>
        <w:spacing w:line="360" w:lineRule="auto"/>
        <w:ind w:left="5664" w:firstLine="708"/>
        <w:rPr>
          <w:sz w:val="22"/>
          <w:szCs w:val="22"/>
          <w:lang w:eastAsia="en-US"/>
        </w:rPr>
      </w:pPr>
      <w:r>
        <w:rPr>
          <w:sz w:val="22"/>
          <w:szCs w:val="22"/>
          <w:lang w:eastAsia="en-US"/>
        </w:rPr>
        <w:t>(Nome e Cognome)</w:t>
      </w:r>
    </w:p>
    <w:p w:rsidR="00D7444A" w:rsidRPr="00B62BBD" w:rsidRDefault="00360E55" w:rsidP="00636BD6">
      <w:pPr>
        <w:spacing w:line="360" w:lineRule="auto"/>
        <w:rPr>
          <w:sz w:val="18"/>
          <w:szCs w:val="18"/>
          <w:lang w:eastAsia="en-US"/>
        </w:rPr>
      </w:pPr>
      <w:r>
        <w:rPr>
          <w:sz w:val="22"/>
          <w:szCs w:val="22"/>
          <w:lang w:eastAsia="en-US"/>
        </w:rPr>
        <w:tab/>
      </w:r>
      <w:r>
        <w:rPr>
          <w:sz w:val="22"/>
          <w:szCs w:val="22"/>
          <w:lang w:eastAsia="en-US"/>
        </w:rPr>
        <w:tab/>
      </w:r>
      <w:r>
        <w:rPr>
          <w:sz w:val="22"/>
          <w:szCs w:val="22"/>
          <w:lang w:eastAsia="en-US"/>
        </w:rPr>
        <w:tab/>
      </w:r>
      <w:r>
        <w:rPr>
          <w:sz w:val="22"/>
          <w:szCs w:val="22"/>
          <w:lang w:eastAsia="en-US"/>
        </w:rPr>
        <w:tab/>
      </w:r>
      <w:r>
        <w:rPr>
          <w:sz w:val="22"/>
          <w:szCs w:val="22"/>
          <w:lang w:eastAsia="en-US"/>
        </w:rPr>
        <w:tab/>
      </w:r>
      <w:r>
        <w:rPr>
          <w:sz w:val="22"/>
          <w:szCs w:val="22"/>
          <w:lang w:eastAsia="en-US"/>
        </w:rPr>
        <w:tab/>
      </w:r>
      <w:r>
        <w:rPr>
          <w:sz w:val="22"/>
          <w:szCs w:val="22"/>
          <w:lang w:eastAsia="en-US"/>
        </w:rPr>
        <w:tab/>
      </w:r>
      <w:r>
        <w:rPr>
          <w:sz w:val="22"/>
          <w:szCs w:val="22"/>
          <w:lang w:eastAsia="en-US"/>
        </w:rPr>
        <w:tab/>
      </w:r>
      <w:r w:rsidR="005751D0">
        <w:rPr>
          <w:sz w:val="22"/>
          <w:szCs w:val="22"/>
          <w:lang w:eastAsia="en-US"/>
        </w:rPr>
        <w:t xml:space="preserve">   </w:t>
      </w:r>
      <w:r w:rsidRPr="00B62BBD">
        <w:rPr>
          <w:sz w:val="18"/>
          <w:szCs w:val="18"/>
          <w:lang w:eastAsia="en-US"/>
        </w:rPr>
        <w:t>(documento informatico firmato digitalmente)</w:t>
      </w:r>
    </w:p>
    <w:p w:rsidR="002035B6" w:rsidRPr="00A647B5" w:rsidRDefault="002035B6">
      <w:pPr>
        <w:rPr>
          <w:sz w:val="18"/>
          <w:szCs w:val="18"/>
        </w:rPr>
      </w:pPr>
    </w:p>
    <w:p w:rsidR="00D06046" w:rsidRDefault="00D06046" w:rsidP="002035B6">
      <w:pPr>
        <w:jc w:val="both"/>
        <w:rPr>
          <w:i/>
          <w:sz w:val="18"/>
          <w:szCs w:val="18"/>
        </w:rPr>
      </w:pPr>
    </w:p>
    <w:p w:rsidR="00D06046" w:rsidRDefault="00D06046" w:rsidP="002035B6">
      <w:pPr>
        <w:jc w:val="both"/>
        <w:rPr>
          <w:i/>
          <w:sz w:val="18"/>
          <w:szCs w:val="18"/>
        </w:rPr>
      </w:pPr>
    </w:p>
    <w:p w:rsidR="00D06046" w:rsidRDefault="00D06046" w:rsidP="002035B6">
      <w:pPr>
        <w:jc w:val="both"/>
        <w:rPr>
          <w:i/>
          <w:sz w:val="18"/>
          <w:szCs w:val="18"/>
        </w:rPr>
      </w:pPr>
    </w:p>
    <w:p w:rsidR="00D06D64" w:rsidRDefault="00D06D64" w:rsidP="002035B6">
      <w:pPr>
        <w:jc w:val="both"/>
        <w:rPr>
          <w:i/>
          <w:sz w:val="18"/>
          <w:szCs w:val="18"/>
        </w:rPr>
      </w:pPr>
    </w:p>
    <w:p w:rsidR="002035B6" w:rsidRPr="003F0FBC" w:rsidRDefault="002035B6" w:rsidP="003F0FBC">
      <w:pPr>
        <w:jc w:val="both"/>
        <w:rPr>
          <w:b/>
          <w:bCs/>
        </w:rPr>
      </w:pPr>
      <w:r w:rsidRPr="00A647B5">
        <w:rPr>
          <w:i/>
          <w:sz w:val="18"/>
          <w:szCs w:val="18"/>
        </w:rPr>
        <w:t xml:space="preserve">INFORMATIVA PRIVACY: In armonia con quanto previsto dal Regolamento europeo sulla protezione dei dati personali n. 2016/679, dal d.lgs. 30 giugno 2003, n. 196 e del d.lgs. 10 agosto 2018, n. 101, il cui obiettivo è quello di proteggere i diritti e le libertà fondamentali delle persone fisiche, in particolare il diritto alla protezione dei dati personali, si informa che tutti i dati forniti saranno trattati esclusivamente per le finalità istituzionali connesse </w:t>
      </w:r>
      <w:r w:rsidR="00DB0638">
        <w:rPr>
          <w:i/>
          <w:sz w:val="18"/>
          <w:szCs w:val="18"/>
        </w:rPr>
        <w:t>al codice di comportamento di cui alla DGR n. 64/2014 e</w:t>
      </w:r>
      <w:r w:rsidR="00F36738">
        <w:rPr>
          <w:i/>
          <w:sz w:val="18"/>
          <w:szCs w:val="18"/>
        </w:rPr>
        <w:t xml:space="preserve"> all’eventuale pubblicazione ai sensi</w:t>
      </w:r>
      <w:r w:rsidR="00B408A7">
        <w:rPr>
          <w:i/>
          <w:sz w:val="18"/>
          <w:szCs w:val="18"/>
        </w:rPr>
        <w:t>,</w:t>
      </w:r>
      <w:r w:rsidR="00DB0638">
        <w:rPr>
          <w:i/>
          <w:sz w:val="18"/>
          <w:szCs w:val="18"/>
        </w:rPr>
        <w:t xml:space="preserve"> </w:t>
      </w:r>
      <w:r w:rsidR="00F36738">
        <w:rPr>
          <w:i/>
          <w:sz w:val="18"/>
          <w:szCs w:val="18"/>
        </w:rPr>
        <w:t>de</w:t>
      </w:r>
      <w:r w:rsidRPr="00A647B5">
        <w:rPr>
          <w:i/>
          <w:sz w:val="18"/>
          <w:szCs w:val="18"/>
        </w:rPr>
        <w:t xml:space="preserve">ll’art. 14 del d.lgs. 33/2013. Titolare del trattamento dei dati è la Giunta regionale delle Marche, con sede in Ancona, Via Gentile da Fabriano 9, 20125 Ancona, Lei potrà esercitare i diritti di cui agli artt. Da 15 a 22 del Regolamento UE n. 679/2016, ove applicabili, con particolare riferimento all’art. 13, c. 2, </w:t>
      </w:r>
      <w:proofErr w:type="spellStart"/>
      <w:r w:rsidRPr="00A647B5">
        <w:rPr>
          <w:i/>
          <w:sz w:val="18"/>
          <w:szCs w:val="18"/>
        </w:rPr>
        <w:t>lett</w:t>
      </w:r>
      <w:proofErr w:type="spellEnd"/>
      <w:r w:rsidRPr="00A647B5">
        <w:rPr>
          <w:i/>
          <w:sz w:val="18"/>
          <w:szCs w:val="18"/>
        </w:rPr>
        <w:t xml:space="preserve"> b), che prevede il diritto di accesso ai dati personali, la rettifica, la cancellazione, la limitazione del trattamento, l’opposizione e la portabilità dei dati. Le richieste per l’esercizio dei Suoi diritti dovranno essere inviate all’attenzione della direzione di sua assegnazione. Lei ha, inoltre, diritto di proporre reclamo all’Autorità di Controllo competente. Il Responsabile della protezione dei dati ha sede in via Gentile da Fabriano 9, 60125 Ancona, </w:t>
      </w:r>
      <w:hyperlink r:id="rId10" w:history="1">
        <w:r w:rsidRPr="00A647B5">
          <w:rPr>
            <w:rStyle w:val="Collegamentoipertestuale"/>
            <w:i/>
            <w:sz w:val="18"/>
            <w:szCs w:val="18"/>
          </w:rPr>
          <w:t>rpd@regione.marche.it</w:t>
        </w:r>
      </w:hyperlink>
      <w:r w:rsidRPr="00A647B5">
        <w:rPr>
          <w:i/>
          <w:sz w:val="18"/>
          <w:szCs w:val="18"/>
        </w:rPr>
        <w:t>.  I dati, le informazioni e i documenti oggetto di pubblicazione obbligatoria sono pubblicati per un periodo di 5 anni, decorrenti dal 1° gennaio dell'anno successivo a quello da cui decorre l'obbligo di pubblicazione, come previsto all’art. 8, comma 3, del d.lgs. 33/2013.</w:t>
      </w:r>
    </w:p>
    <w:sectPr w:rsidR="002035B6" w:rsidRPr="003F0FBC" w:rsidSect="001F3381">
      <w:headerReference w:type="default" r:id="rId11"/>
      <w:pgSz w:w="11906" w:h="16838" w:code="9"/>
      <w:pgMar w:top="11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3FC8" w:rsidRDefault="00263FC8" w:rsidP="00505B03">
      <w:r>
        <w:separator/>
      </w:r>
    </w:p>
  </w:endnote>
  <w:endnote w:type="continuationSeparator" w:id="0">
    <w:p w:rsidR="00263FC8" w:rsidRDefault="00263FC8" w:rsidP="00505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3FC8" w:rsidRDefault="00263FC8" w:rsidP="00505B03">
      <w:r>
        <w:separator/>
      </w:r>
    </w:p>
  </w:footnote>
  <w:footnote w:type="continuationSeparator" w:id="0">
    <w:p w:rsidR="00263FC8" w:rsidRDefault="00263FC8" w:rsidP="00505B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5B03" w:rsidRDefault="00505B03" w:rsidP="00505B03">
    <w:pPr>
      <w:jc w:val="center"/>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077821"/>
    <w:multiLevelType w:val="hybridMultilevel"/>
    <w:tmpl w:val="C1709DB4"/>
    <w:lvl w:ilvl="0" w:tplc="04100001">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 w15:restartNumberingAfterBreak="0">
    <w:nsid w:val="1D417173"/>
    <w:multiLevelType w:val="hybridMultilevel"/>
    <w:tmpl w:val="281C0906"/>
    <w:lvl w:ilvl="0" w:tplc="51409792">
      <w:numFmt w:val="bullet"/>
      <w:lvlText w:val="-"/>
      <w:lvlJc w:val="left"/>
      <w:pPr>
        <w:ind w:left="720" w:hanging="360"/>
      </w:pPr>
      <w:rPr>
        <w:rFonts w:ascii="Calibri" w:eastAsia="Times New Roman" w:hAnsi="Calibri" w:cs="Calibri" w:hint="default"/>
        <w:b/>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9613275"/>
    <w:multiLevelType w:val="hybridMultilevel"/>
    <w:tmpl w:val="F20A30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395290C"/>
    <w:multiLevelType w:val="hybridMultilevel"/>
    <w:tmpl w:val="E1AE7E3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A1B636F"/>
    <w:multiLevelType w:val="hybridMultilevel"/>
    <w:tmpl w:val="C660DDF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C7B0921"/>
    <w:multiLevelType w:val="hybridMultilevel"/>
    <w:tmpl w:val="79229BAA"/>
    <w:lvl w:ilvl="0" w:tplc="753AAA4C">
      <w:start w:val="1"/>
      <w:numFmt w:val="bullet"/>
      <w:lvlText w:val="□"/>
      <w:lvlJc w:val="left"/>
      <w:pPr>
        <w:ind w:left="1080" w:hanging="360"/>
      </w:pPr>
      <w:rPr>
        <w:rFonts w:ascii="Times New Roman" w:hAnsi="Times New Roman" w:cs="Times New Roman" w:hint="default"/>
        <w:strike w:val="0"/>
        <w:color w:val="auto"/>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6" w15:restartNumberingAfterBreak="0">
    <w:nsid w:val="40263FF6"/>
    <w:multiLevelType w:val="hybridMultilevel"/>
    <w:tmpl w:val="EE48C65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21B5680"/>
    <w:multiLevelType w:val="hybridMultilevel"/>
    <w:tmpl w:val="608429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3"/>
  </w:num>
  <w:num w:numId="4">
    <w:abstractNumId w:val="4"/>
  </w:num>
  <w:num w:numId="5">
    <w:abstractNumId w:val="2"/>
  </w:num>
  <w:num w:numId="6">
    <w:abstractNumId w:val="5"/>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44A"/>
    <w:rsid w:val="00000926"/>
    <w:rsid w:val="0000465E"/>
    <w:rsid w:val="00005AA5"/>
    <w:rsid w:val="00061BB4"/>
    <w:rsid w:val="00082A12"/>
    <w:rsid w:val="000E12C5"/>
    <w:rsid w:val="000E783E"/>
    <w:rsid w:val="000F12EB"/>
    <w:rsid w:val="00104FF5"/>
    <w:rsid w:val="00130167"/>
    <w:rsid w:val="001538F6"/>
    <w:rsid w:val="00162C5D"/>
    <w:rsid w:val="00163B1D"/>
    <w:rsid w:val="00165BE1"/>
    <w:rsid w:val="00172B2B"/>
    <w:rsid w:val="00173163"/>
    <w:rsid w:val="001A251B"/>
    <w:rsid w:val="001A44A2"/>
    <w:rsid w:val="001B07DF"/>
    <w:rsid w:val="001D06EA"/>
    <w:rsid w:val="001F3381"/>
    <w:rsid w:val="002035B6"/>
    <w:rsid w:val="00251DF6"/>
    <w:rsid w:val="00251F05"/>
    <w:rsid w:val="00252E91"/>
    <w:rsid w:val="00263FC8"/>
    <w:rsid w:val="00276780"/>
    <w:rsid w:val="00291FF9"/>
    <w:rsid w:val="002B5026"/>
    <w:rsid w:val="002C3B53"/>
    <w:rsid w:val="002D2BB8"/>
    <w:rsid w:val="002F6CAE"/>
    <w:rsid w:val="00304169"/>
    <w:rsid w:val="0031594C"/>
    <w:rsid w:val="003609C9"/>
    <w:rsid w:val="00360E55"/>
    <w:rsid w:val="003F0FBC"/>
    <w:rsid w:val="004057C3"/>
    <w:rsid w:val="00432BC6"/>
    <w:rsid w:val="004419F8"/>
    <w:rsid w:val="004505FF"/>
    <w:rsid w:val="004559A3"/>
    <w:rsid w:val="004568AD"/>
    <w:rsid w:val="00481426"/>
    <w:rsid w:val="004C7380"/>
    <w:rsid w:val="004D4358"/>
    <w:rsid w:val="0050096E"/>
    <w:rsid w:val="00505B03"/>
    <w:rsid w:val="00516758"/>
    <w:rsid w:val="005751D0"/>
    <w:rsid w:val="005B09E9"/>
    <w:rsid w:val="00600B99"/>
    <w:rsid w:val="00601036"/>
    <w:rsid w:val="00601CA5"/>
    <w:rsid w:val="00602C4B"/>
    <w:rsid w:val="00615CC2"/>
    <w:rsid w:val="00636BD6"/>
    <w:rsid w:val="006402A4"/>
    <w:rsid w:val="00640E3C"/>
    <w:rsid w:val="00695FB3"/>
    <w:rsid w:val="006A2653"/>
    <w:rsid w:val="006A767C"/>
    <w:rsid w:val="006B5397"/>
    <w:rsid w:val="006F7B2A"/>
    <w:rsid w:val="00757671"/>
    <w:rsid w:val="00763C25"/>
    <w:rsid w:val="007A64A4"/>
    <w:rsid w:val="007B037E"/>
    <w:rsid w:val="007E6692"/>
    <w:rsid w:val="007E7EEB"/>
    <w:rsid w:val="008114B2"/>
    <w:rsid w:val="00832FD3"/>
    <w:rsid w:val="00856153"/>
    <w:rsid w:val="00865DC0"/>
    <w:rsid w:val="00876A95"/>
    <w:rsid w:val="00881082"/>
    <w:rsid w:val="008833CA"/>
    <w:rsid w:val="008B0112"/>
    <w:rsid w:val="008F2CBD"/>
    <w:rsid w:val="008F3D12"/>
    <w:rsid w:val="00926C62"/>
    <w:rsid w:val="009542B5"/>
    <w:rsid w:val="009735B9"/>
    <w:rsid w:val="00975EC8"/>
    <w:rsid w:val="009C74FA"/>
    <w:rsid w:val="009D01BA"/>
    <w:rsid w:val="009D3BD5"/>
    <w:rsid w:val="009D3DC1"/>
    <w:rsid w:val="00A0597F"/>
    <w:rsid w:val="00A55797"/>
    <w:rsid w:val="00A647B5"/>
    <w:rsid w:val="00A745F6"/>
    <w:rsid w:val="00AA51FF"/>
    <w:rsid w:val="00AC4BF7"/>
    <w:rsid w:val="00AD0AAD"/>
    <w:rsid w:val="00AD58BB"/>
    <w:rsid w:val="00AD714A"/>
    <w:rsid w:val="00AE4B83"/>
    <w:rsid w:val="00AF6C3C"/>
    <w:rsid w:val="00AF7389"/>
    <w:rsid w:val="00B2370D"/>
    <w:rsid w:val="00B408A7"/>
    <w:rsid w:val="00B41342"/>
    <w:rsid w:val="00B62BBD"/>
    <w:rsid w:val="00BA5670"/>
    <w:rsid w:val="00BB223F"/>
    <w:rsid w:val="00BD0648"/>
    <w:rsid w:val="00BD53E4"/>
    <w:rsid w:val="00BF2608"/>
    <w:rsid w:val="00BF5A2F"/>
    <w:rsid w:val="00C1603B"/>
    <w:rsid w:val="00C2024F"/>
    <w:rsid w:val="00C27A1A"/>
    <w:rsid w:val="00C50A1A"/>
    <w:rsid w:val="00C818F4"/>
    <w:rsid w:val="00C91DB5"/>
    <w:rsid w:val="00CC3B35"/>
    <w:rsid w:val="00CD3FE4"/>
    <w:rsid w:val="00CF3FB9"/>
    <w:rsid w:val="00D03BC5"/>
    <w:rsid w:val="00D06046"/>
    <w:rsid w:val="00D06D64"/>
    <w:rsid w:val="00D3667C"/>
    <w:rsid w:val="00D42860"/>
    <w:rsid w:val="00D50069"/>
    <w:rsid w:val="00D7444A"/>
    <w:rsid w:val="00D86BEF"/>
    <w:rsid w:val="00D95193"/>
    <w:rsid w:val="00DB0638"/>
    <w:rsid w:val="00DB4837"/>
    <w:rsid w:val="00DE2FF4"/>
    <w:rsid w:val="00E10D74"/>
    <w:rsid w:val="00E11FC9"/>
    <w:rsid w:val="00E17366"/>
    <w:rsid w:val="00E36F2B"/>
    <w:rsid w:val="00E549DE"/>
    <w:rsid w:val="00E75E0C"/>
    <w:rsid w:val="00EA491A"/>
    <w:rsid w:val="00EC3154"/>
    <w:rsid w:val="00ED30CA"/>
    <w:rsid w:val="00ED47C2"/>
    <w:rsid w:val="00EF59F2"/>
    <w:rsid w:val="00F2617F"/>
    <w:rsid w:val="00F26583"/>
    <w:rsid w:val="00F36738"/>
    <w:rsid w:val="00F7000D"/>
    <w:rsid w:val="00FA4DF1"/>
    <w:rsid w:val="00FB2ECF"/>
    <w:rsid w:val="00FC38E2"/>
    <w:rsid w:val="00FE216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C9CE61"/>
  <w15:docId w15:val="{77471B37-D7B7-486B-B85B-66457183C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7444A"/>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8F2CBD"/>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F2CBD"/>
    <w:rPr>
      <w:rFonts w:ascii="Segoe UI" w:eastAsia="Times New Roman" w:hAnsi="Segoe UI" w:cs="Segoe UI"/>
      <w:sz w:val="18"/>
      <w:szCs w:val="18"/>
      <w:lang w:eastAsia="it-IT"/>
    </w:rPr>
  </w:style>
  <w:style w:type="paragraph" w:styleId="Paragrafoelenco">
    <w:name w:val="List Paragraph"/>
    <w:basedOn w:val="Normale"/>
    <w:uiPriority w:val="34"/>
    <w:qFormat/>
    <w:rsid w:val="00163B1D"/>
    <w:pPr>
      <w:ind w:left="720"/>
      <w:contextualSpacing/>
    </w:pPr>
  </w:style>
  <w:style w:type="table" w:styleId="Grigliatabella">
    <w:name w:val="Table Grid"/>
    <w:basedOn w:val="Tabellanormale"/>
    <w:uiPriority w:val="39"/>
    <w:rsid w:val="00163B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505B03"/>
    <w:pPr>
      <w:tabs>
        <w:tab w:val="center" w:pos="4819"/>
        <w:tab w:val="right" w:pos="9638"/>
      </w:tabs>
    </w:pPr>
  </w:style>
  <w:style w:type="character" w:customStyle="1" w:styleId="IntestazioneCarattere">
    <w:name w:val="Intestazione Carattere"/>
    <w:basedOn w:val="Carpredefinitoparagrafo"/>
    <w:link w:val="Intestazione"/>
    <w:uiPriority w:val="99"/>
    <w:rsid w:val="00505B03"/>
    <w:rPr>
      <w:rFonts w:ascii="Times New Roman" w:eastAsia="Times New Roman" w:hAnsi="Times New Roman" w:cs="Times New Roman"/>
      <w:sz w:val="20"/>
      <w:szCs w:val="20"/>
      <w:lang w:eastAsia="it-IT"/>
    </w:rPr>
  </w:style>
  <w:style w:type="paragraph" w:styleId="Pidipagina">
    <w:name w:val="footer"/>
    <w:basedOn w:val="Normale"/>
    <w:link w:val="PidipaginaCarattere"/>
    <w:uiPriority w:val="99"/>
    <w:unhideWhenUsed/>
    <w:rsid w:val="00505B03"/>
    <w:pPr>
      <w:tabs>
        <w:tab w:val="center" w:pos="4819"/>
        <w:tab w:val="right" w:pos="9638"/>
      </w:tabs>
    </w:pPr>
  </w:style>
  <w:style w:type="character" w:customStyle="1" w:styleId="PidipaginaCarattere">
    <w:name w:val="Piè di pagina Carattere"/>
    <w:basedOn w:val="Carpredefinitoparagrafo"/>
    <w:link w:val="Pidipagina"/>
    <w:uiPriority w:val="99"/>
    <w:rsid w:val="00505B03"/>
    <w:rPr>
      <w:rFonts w:ascii="Times New Roman" w:eastAsia="Times New Roman" w:hAnsi="Times New Roman" w:cs="Times New Roman"/>
      <w:sz w:val="20"/>
      <w:szCs w:val="20"/>
      <w:lang w:eastAsia="it-IT"/>
    </w:rPr>
  </w:style>
  <w:style w:type="character" w:styleId="Collegamentoipertestuale">
    <w:name w:val="Hyperlink"/>
    <w:basedOn w:val="Carpredefinitoparagrafo"/>
    <w:uiPriority w:val="99"/>
    <w:unhideWhenUsed/>
    <w:rsid w:val="002035B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707021">
      <w:bodyDiv w:val="1"/>
      <w:marLeft w:val="0"/>
      <w:marRight w:val="0"/>
      <w:marTop w:val="0"/>
      <w:marBottom w:val="0"/>
      <w:divBdr>
        <w:top w:val="none" w:sz="0" w:space="0" w:color="auto"/>
        <w:left w:val="none" w:sz="0" w:space="0" w:color="auto"/>
        <w:bottom w:val="none" w:sz="0" w:space="0" w:color="auto"/>
        <w:right w:val="none" w:sz="0" w:space="0" w:color="auto"/>
      </w:divBdr>
    </w:div>
    <w:div w:id="2140175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pd@regione.marche.it"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EB19D4-600F-49DC-B337-B399E20883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9615025-2A37-41E2-A643-4990F04B210D}">
  <ds:schemaRefs>
    <ds:schemaRef ds:uri="http://schemas.microsoft.com/sharepoint/v3/contenttype/forms"/>
  </ds:schemaRefs>
</ds:datastoreItem>
</file>

<file path=customXml/itemProps3.xml><?xml version="1.0" encoding="utf-8"?>
<ds:datastoreItem xmlns:ds="http://schemas.openxmlformats.org/officeDocument/2006/customXml" ds:itemID="{BDBA9744-92A8-460B-BB90-24B8B837B6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485</Words>
  <Characters>2766</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Francesca Dubbini</dc:creator>
  <cp:lastModifiedBy>Raffaella Gioacchini</cp:lastModifiedBy>
  <cp:revision>3</cp:revision>
  <cp:lastPrinted>2017-02-03T10:45:00Z</cp:lastPrinted>
  <dcterms:created xsi:type="dcterms:W3CDTF">2021-10-18T07:21:00Z</dcterms:created>
  <dcterms:modified xsi:type="dcterms:W3CDTF">2022-02-09T09:11:00Z</dcterms:modified>
</cp:coreProperties>
</file>